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4E8F" w:rsidRDefault="00904E8F" w:rsidP="00AC60AB">
      <w:pPr>
        <w:jc w:val="both"/>
        <w:rPr>
          <w:rFonts w:ascii="Times New Roman" w:hAnsi="Times New Roman"/>
          <w:sz w:val="28"/>
          <w:szCs w:val="24"/>
        </w:rPr>
      </w:pPr>
      <w:r w:rsidRPr="00BB35B4">
        <w:rPr>
          <w:rFonts w:ascii="Times New Roman" w:hAnsi="Times New Roman"/>
          <w:sz w:val="28"/>
          <w:szCs w:val="24"/>
        </w:rPr>
        <w:t>Млекопитающие – переносчики возбудителей опасных заболеваний. Меры борьбы с грызунами. Меры предосторожности и первая помощь при укусах животных.</w:t>
      </w:r>
    </w:p>
    <w:p w:rsidR="00904E8F" w:rsidRPr="003016AF" w:rsidRDefault="00904E8F" w:rsidP="00AC60AB">
      <w:pPr>
        <w:shd w:val="clear" w:color="auto" w:fill="FFFFFF"/>
        <w:spacing w:after="0" w:line="240" w:lineRule="auto"/>
        <w:jc w:val="both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3016AF"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t>Млекопитающие играют очень важную роль в природных сообществах.</w:t>
      </w:r>
      <w:r w:rsidRPr="003016AF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 Это определяется высоким уровнем процессов их жизнедеятельности. А также большой подвижностью.</w:t>
      </w:r>
    </w:p>
    <w:p w:rsidR="00904E8F" w:rsidRPr="003016AF" w:rsidRDefault="00904E8F" w:rsidP="00AC60AB">
      <w:pPr>
        <w:shd w:val="clear" w:color="auto" w:fill="FFFFFF"/>
        <w:spacing w:after="0" w:line="240" w:lineRule="auto"/>
        <w:jc w:val="both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3016AF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Млекопитающие </w:t>
      </w:r>
      <w:r w:rsidRPr="003016AF"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t>являются основными звеньями цепей питания</w:t>
      </w:r>
      <w:r w:rsidRPr="003016AF">
        <w:rPr>
          <w:rFonts w:ascii="OpenSans" w:eastAsia="Times New Roman" w:hAnsi="OpenSans" w:cs="Times New Roman"/>
          <w:i/>
          <w:iCs/>
          <w:color w:val="000000"/>
          <w:sz w:val="21"/>
          <w:szCs w:val="21"/>
          <w:lang w:eastAsia="ru-RU"/>
        </w:rPr>
        <w:t> </w:t>
      </w:r>
      <w:r w:rsidRPr="003016AF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самых разнообразных сообществ живых организмов. Так, многие млекопитающие, которые питаются растениями, оказывают существенное воздействие на рост и развитие растительных комплексов, на соотношение в них различных видов растений.</w:t>
      </w:r>
    </w:p>
    <w:p w:rsidR="00904E8F" w:rsidRPr="003016AF" w:rsidRDefault="00904E8F" w:rsidP="00AC60AB">
      <w:pPr>
        <w:shd w:val="clear" w:color="auto" w:fill="FFFFFF"/>
        <w:spacing w:after="300" w:line="240" w:lineRule="auto"/>
        <w:jc w:val="both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>
        <w:rPr>
          <w:rFonts w:ascii="OpenSans" w:eastAsia="Times New Roman" w:hAnsi="OpenSans" w:cs="Times New Roman"/>
          <w:noProof/>
          <w:color w:val="000000"/>
          <w:sz w:val="21"/>
          <w:szCs w:val="21"/>
          <w:lang w:eastAsia="ru-RU"/>
        </w:rPr>
        <w:drawing>
          <wp:inline distT="0" distB="0" distL="0" distR="0" wp14:anchorId="0017B6BA" wp14:editId="28C9B6BE">
            <wp:extent cx="4943475" cy="1571625"/>
            <wp:effectExtent l="0" t="0" r="9525" b="9525"/>
            <wp:docPr id="33" name="Рисунок 33" descr="https://fsd.videouroki.net/products/conspekty/bio7pozv/34-znachieniie-mliekopitaiushchikh-v-prirodie-i-zhizni-chielovieka.files/image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fsd.videouroki.net/products/conspekty/bio7pozv/34-znachieniie-mliekopitaiushchikh-v-prirodie-i-zhizni-chielovieka.files/image00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3475" cy="1571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4E8F" w:rsidRPr="003016AF" w:rsidRDefault="00904E8F" w:rsidP="00AC60AB">
      <w:pPr>
        <w:shd w:val="clear" w:color="auto" w:fill="FFFFFF"/>
        <w:spacing w:after="0" w:line="240" w:lineRule="auto"/>
        <w:jc w:val="both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3016AF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Например, </w:t>
      </w:r>
      <w:r w:rsidRPr="003016AF">
        <w:rPr>
          <w:rFonts w:ascii="OpenSans" w:eastAsia="Times New Roman" w:hAnsi="OpenSans" w:cs="Times New Roman"/>
          <w:i/>
          <w:iCs/>
          <w:color w:val="000000"/>
          <w:sz w:val="21"/>
          <w:szCs w:val="21"/>
          <w:lang w:eastAsia="ru-RU"/>
        </w:rPr>
        <w:t>некоторые грызуны</w:t>
      </w:r>
      <w:r w:rsidRPr="003016AF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, обитающие на лугах и пастбищах, выедают ценные кормовые травы, на месте которых вырастают другие, менее ценные сорные растения. Многие звери, поедая семена и плоды, часть которых не переваривается, </w:t>
      </w:r>
      <w:r w:rsidRPr="003016AF"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t>способствуют распространению этих растений</w:t>
      </w:r>
      <w:r w:rsidRPr="003016AF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. При заготовке </w:t>
      </w:r>
      <w:r w:rsidRPr="003016AF">
        <w:rPr>
          <w:rFonts w:ascii="OpenSans" w:eastAsia="Times New Roman" w:hAnsi="OpenSans" w:cs="Times New Roman"/>
          <w:i/>
          <w:iCs/>
          <w:color w:val="000000"/>
          <w:sz w:val="21"/>
          <w:szCs w:val="21"/>
          <w:lang w:eastAsia="ru-RU"/>
        </w:rPr>
        <w:t>белкой</w:t>
      </w:r>
      <w:r w:rsidRPr="003016AF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 на зиму опавших желудей и орехов часть их теряется по дороге, и таким образом переносится на достаточно далёкие расстояния. Таким же способом </w:t>
      </w:r>
      <w:r w:rsidRPr="003016AF">
        <w:rPr>
          <w:rFonts w:ascii="OpenSans" w:eastAsia="Times New Roman" w:hAnsi="OpenSans" w:cs="Times New Roman"/>
          <w:i/>
          <w:iCs/>
          <w:color w:val="000000"/>
          <w:sz w:val="21"/>
          <w:szCs w:val="21"/>
          <w:lang w:eastAsia="ru-RU"/>
        </w:rPr>
        <w:t>полёвки </w:t>
      </w:r>
      <w:r w:rsidRPr="003016AF"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t>распространяют семена</w:t>
      </w:r>
      <w:r w:rsidRPr="003016AF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 злаковых растений.</w:t>
      </w:r>
    </w:p>
    <w:p w:rsidR="00904E8F" w:rsidRPr="003016AF" w:rsidRDefault="00904E8F" w:rsidP="00AC60AB">
      <w:pPr>
        <w:shd w:val="clear" w:color="auto" w:fill="FFFFFF"/>
        <w:spacing w:after="300" w:line="240" w:lineRule="auto"/>
        <w:jc w:val="both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>
        <w:rPr>
          <w:rFonts w:ascii="OpenSans" w:eastAsia="Times New Roman" w:hAnsi="OpenSans" w:cs="Times New Roman"/>
          <w:noProof/>
          <w:color w:val="000000"/>
          <w:sz w:val="21"/>
          <w:szCs w:val="21"/>
          <w:lang w:eastAsia="ru-RU"/>
        </w:rPr>
        <w:drawing>
          <wp:inline distT="0" distB="0" distL="0" distR="0" wp14:anchorId="5D746134" wp14:editId="54C1E89F">
            <wp:extent cx="4972050" cy="1543050"/>
            <wp:effectExtent l="0" t="0" r="0" b="0"/>
            <wp:docPr id="32" name="Рисунок 32" descr="https://fsd.videouroki.net/products/conspekty/bio7pozv/34-znachieniie-mliekopitaiushchikh-v-prirodie-i-zhizni-chielovieka.files/image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fsd.videouroki.net/products/conspekty/bio7pozv/34-znachieniie-mliekopitaiushchikh-v-prirodie-i-zhizni-chielovieka.files/image002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2050" cy="1543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4E8F" w:rsidRPr="003016AF" w:rsidRDefault="00904E8F" w:rsidP="00AC60AB">
      <w:pPr>
        <w:shd w:val="clear" w:color="auto" w:fill="FFFFFF"/>
        <w:spacing w:after="0" w:line="240" w:lineRule="auto"/>
        <w:jc w:val="both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3016AF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Роющие млекопитающие, например </w:t>
      </w:r>
      <w:r w:rsidRPr="003016AF">
        <w:rPr>
          <w:rFonts w:ascii="OpenSans" w:eastAsia="Times New Roman" w:hAnsi="OpenSans" w:cs="Times New Roman"/>
          <w:i/>
          <w:iCs/>
          <w:color w:val="000000"/>
          <w:sz w:val="21"/>
          <w:szCs w:val="21"/>
          <w:lang w:eastAsia="ru-RU"/>
        </w:rPr>
        <w:t>кроты и землеройки</w:t>
      </w:r>
      <w:r w:rsidRPr="003016AF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, проделывая ходы в поисках корма, </w:t>
      </w:r>
      <w:r w:rsidRPr="003016AF"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t>рыхлят и обогащают почву кислородом</w:t>
      </w:r>
      <w:r w:rsidRPr="003016AF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.</w:t>
      </w:r>
    </w:p>
    <w:p w:rsidR="00904E8F" w:rsidRPr="003016AF" w:rsidRDefault="00904E8F" w:rsidP="00AC60AB">
      <w:pPr>
        <w:shd w:val="clear" w:color="auto" w:fill="FFFFFF"/>
        <w:spacing w:after="0" w:line="240" w:lineRule="auto"/>
        <w:jc w:val="both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3016AF"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t>Помёт зверей делает почву более плодородной.</w:t>
      </w:r>
    </w:p>
    <w:p w:rsidR="00904E8F" w:rsidRPr="003016AF" w:rsidRDefault="00904E8F" w:rsidP="00AC60AB">
      <w:pPr>
        <w:shd w:val="clear" w:color="auto" w:fill="FFFFFF"/>
        <w:spacing w:after="0" w:line="240" w:lineRule="auto"/>
        <w:jc w:val="both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3016AF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Насекомоядные млекопитающие, особенно </w:t>
      </w:r>
      <w:r w:rsidRPr="003016AF">
        <w:rPr>
          <w:rFonts w:ascii="OpenSans" w:eastAsia="Times New Roman" w:hAnsi="OpenSans" w:cs="Times New Roman"/>
          <w:i/>
          <w:iCs/>
          <w:color w:val="000000"/>
          <w:sz w:val="21"/>
          <w:szCs w:val="21"/>
          <w:lang w:eastAsia="ru-RU"/>
        </w:rPr>
        <w:t>кроты, ежи и летучие мыши</w:t>
      </w:r>
      <w:r w:rsidRPr="003016AF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, </w:t>
      </w:r>
      <w:r w:rsidRPr="003016AF"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t>сдерживают рост численности насекомых</w:t>
      </w:r>
      <w:r w:rsidRPr="003016AF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. Эту же роль играют </w:t>
      </w:r>
      <w:r w:rsidRPr="003016AF">
        <w:rPr>
          <w:rFonts w:ascii="OpenSans" w:eastAsia="Times New Roman" w:hAnsi="OpenSans" w:cs="Times New Roman"/>
          <w:i/>
          <w:iCs/>
          <w:color w:val="000000"/>
          <w:sz w:val="21"/>
          <w:szCs w:val="21"/>
          <w:lang w:eastAsia="ru-RU"/>
        </w:rPr>
        <w:t>хищные млекопитающие</w:t>
      </w:r>
      <w:r w:rsidRPr="003016AF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, которые </w:t>
      </w:r>
      <w:r w:rsidRPr="003016AF"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t>регулируют численность своих жертв</w:t>
      </w:r>
      <w:r w:rsidRPr="003016AF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 xml:space="preserve">. Хищники выполняют роль санитаров, </w:t>
      </w:r>
      <w:proofErr w:type="gramStart"/>
      <w:r w:rsidRPr="003016AF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нападая</w:t>
      </w:r>
      <w:proofErr w:type="gramEnd"/>
      <w:r w:rsidRPr="003016AF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 xml:space="preserve"> прежде всего на больных, травмированных и старых особей.</w:t>
      </w:r>
    </w:p>
    <w:p w:rsidR="00904E8F" w:rsidRPr="003016AF" w:rsidRDefault="00904E8F" w:rsidP="00AC60AB">
      <w:pPr>
        <w:shd w:val="clear" w:color="auto" w:fill="FFFFFF"/>
        <w:spacing w:after="0" w:line="240" w:lineRule="auto"/>
        <w:jc w:val="both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3016AF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Благодаря разнообразной, но главным образом пищевой деятельности, млекопитающие </w:t>
      </w:r>
      <w:r w:rsidRPr="003016AF"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t>преобразуют ландшафты</w:t>
      </w:r>
      <w:r w:rsidRPr="003016AF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. Например, широкое распространение получил </w:t>
      </w:r>
      <w:r w:rsidRPr="003016AF"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t>«бобровый ландшафт»</w:t>
      </w:r>
      <w:r w:rsidRPr="003016AF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, представляющий собой искусно построенные плотины из веток, что позволяет регулировать уровень воды, где живут </w:t>
      </w:r>
      <w:r w:rsidRPr="003016AF">
        <w:rPr>
          <w:rFonts w:ascii="OpenSans" w:eastAsia="Times New Roman" w:hAnsi="OpenSans" w:cs="Times New Roman"/>
          <w:i/>
          <w:iCs/>
          <w:color w:val="000000"/>
          <w:sz w:val="21"/>
          <w:szCs w:val="21"/>
          <w:lang w:eastAsia="ru-RU"/>
        </w:rPr>
        <w:t>бобры</w:t>
      </w:r>
      <w:r w:rsidRPr="003016AF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.</w:t>
      </w:r>
    </w:p>
    <w:p w:rsidR="00904E8F" w:rsidRPr="003016AF" w:rsidRDefault="00904E8F" w:rsidP="00AC60AB">
      <w:pPr>
        <w:shd w:val="clear" w:color="auto" w:fill="FFFFFF"/>
        <w:spacing w:after="300" w:line="240" w:lineRule="auto"/>
        <w:jc w:val="both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>
        <w:rPr>
          <w:rFonts w:ascii="OpenSans" w:eastAsia="Times New Roman" w:hAnsi="OpenSans" w:cs="Times New Roman"/>
          <w:noProof/>
          <w:color w:val="000000"/>
          <w:sz w:val="21"/>
          <w:szCs w:val="21"/>
          <w:lang w:eastAsia="ru-RU"/>
        </w:rPr>
        <w:lastRenderedPageBreak/>
        <w:drawing>
          <wp:inline distT="0" distB="0" distL="0" distR="0" wp14:anchorId="2E0608B5" wp14:editId="3888E5A4">
            <wp:extent cx="3762375" cy="2009775"/>
            <wp:effectExtent l="0" t="0" r="9525" b="9525"/>
            <wp:docPr id="31" name="Рисунок 31" descr="https://fsd.videouroki.net/products/conspekty/bio7pozv/34-znachieniie-mliekopitaiushchikh-v-prirodie-i-zhizni-chielovieka.files/image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fsd.videouroki.net/products/conspekty/bio7pozv/34-znachieniie-mliekopitaiushchikh-v-prirodie-i-zhizni-chielovieka.files/image003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62375" cy="2009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4E8F" w:rsidRPr="003016AF" w:rsidRDefault="00904E8F" w:rsidP="00AC60AB">
      <w:pPr>
        <w:shd w:val="clear" w:color="auto" w:fill="FFFFFF"/>
        <w:spacing w:after="0" w:line="240" w:lineRule="auto"/>
        <w:jc w:val="both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3016AF"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t>Млекопитающие играют важную роль и в жизни человека.</w:t>
      </w:r>
    </w:p>
    <w:p w:rsidR="00904E8F" w:rsidRPr="003016AF" w:rsidRDefault="00904E8F" w:rsidP="00AC60AB">
      <w:pPr>
        <w:shd w:val="clear" w:color="auto" w:fill="FFFFFF"/>
        <w:spacing w:after="0" w:line="240" w:lineRule="auto"/>
        <w:jc w:val="both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3016AF"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t>Охота </w:t>
      </w:r>
      <w:r w:rsidRPr="003016AF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 xml:space="preserve">представляет собой одну из древнейших форм хозяйственной деятельности человека. </w:t>
      </w:r>
      <w:proofErr w:type="gramStart"/>
      <w:r w:rsidRPr="003016AF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Анализ костей животных, найденных на стоянках древних людей, показывает, что в то время </w:t>
      </w:r>
      <w:r w:rsidRPr="003016AF">
        <w:rPr>
          <w:rFonts w:ascii="OpenSans" w:eastAsia="Times New Roman" w:hAnsi="OpenSans" w:cs="Times New Roman"/>
          <w:i/>
          <w:iCs/>
          <w:color w:val="000000"/>
          <w:sz w:val="21"/>
          <w:szCs w:val="21"/>
          <w:lang w:eastAsia="ru-RU"/>
        </w:rPr>
        <w:t>основными объектами охоты были</w:t>
      </w:r>
      <w:r w:rsidRPr="003016AF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 антилопы, дикие быки, тапиры, гиппопотамы, слоны, зубры,  олени, кабаны, дикие лошади и мамонты.</w:t>
      </w:r>
      <w:proofErr w:type="gramEnd"/>
      <w:r w:rsidRPr="003016AF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 xml:space="preserve"> Эти звери </w:t>
      </w:r>
      <w:r w:rsidRPr="003016AF"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t>служили источником мяса, жира и шкур</w:t>
      </w:r>
      <w:r w:rsidRPr="003016AF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 для изготовления одежды.</w:t>
      </w:r>
    </w:p>
    <w:p w:rsidR="00904E8F" w:rsidRPr="003016AF" w:rsidRDefault="00904E8F" w:rsidP="00AC60AB">
      <w:pPr>
        <w:shd w:val="clear" w:color="auto" w:fill="FFFFFF"/>
        <w:spacing w:after="300" w:line="240" w:lineRule="auto"/>
        <w:jc w:val="both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3016AF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Сейчас охота на диких млекопитающих перестала быть основой хозяйства, но сохраняет определённую значимость до сих пор.</w:t>
      </w:r>
    </w:p>
    <w:p w:rsidR="00904E8F" w:rsidRPr="003016AF" w:rsidRDefault="00904E8F" w:rsidP="00AC60AB">
      <w:pPr>
        <w:shd w:val="clear" w:color="auto" w:fill="FFFFFF"/>
        <w:spacing w:after="0" w:line="240" w:lineRule="auto"/>
        <w:jc w:val="both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3016AF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В настоящее время огромную роль играет такая отрасль сельского хозяйства, как </w:t>
      </w:r>
      <w:r w:rsidRPr="003016AF"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t>животноводство</w:t>
      </w:r>
      <w:r w:rsidRPr="003016AF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. Оно предполагает </w:t>
      </w:r>
      <w:r w:rsidRPr="003016AF"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t xml:space="preserve">разведение млекопитающих как </w:t>
      </w:r>
      <w:proofErr w:type="gramStart"/>
      <w:r w:rsidRPr="003016AF"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t>сельско-хозяйственных</w:t>
      </w:r>
      <w:proofErr w:type="gramEnd"/>
      <w:r w:rsidRPr="003016AF"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t xml:space="preserve"> животных</w:t>
      </w:r>
      <w:r w:rsidRPr="003016AF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. Человек разводит </w:t>
      </w:r>
      <w:r w:rsidRPr="003016AF">
        <w:rPr>
          <w:rFonts w:ascii="OpenSans" w:eastAsia="Times New Roman" w:hAnsi="OpenSans" w:cs="Times New Roman"/>
          <w:i/>
          <w:iCs/>
          <w:color w:val="000000"/>
          <w:sz w:val="21"/>
          <w:szCs w:val="21"/>
          <w:lang w:eastAsia="ru-RU"/>
        </w:rPr>
        <w:t>коров, лошадей, коз, овец, свиней и кроликов.</w:t>
      </w:r>
      <w:r w:rsidRPr="003016AF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 Их разведение и выращивание обеспечивает человека ценными пищевыми продуктами: мясом, молоком и жиром. Непищевая продукция животноводства – кожа, шерсть и щетина – используется как сырьё в различных отраслях хозяйства.</w:t>
      </w:r>
    </w:p>
    <w:p w:rsidR="00904E8F" w:rsidRPr="003016AF" w:rsidRDefault="00904E8F" w:rsidP="00AC60AB">
      <w:pPr>
        <w:shd w:val="clear" w:color="auto" w:fill="FFFFFF"/>
        <w:spacing w:after="0" w:line="240" w:lineRule="auto"/>
        <w:jc w:val="both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3016AF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Животноводство возникло в глубокой древности. Его становление началось с </w:t>
      </w:r>
      <w:r w:rsidRPr="003016AF"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t>одомашнивания диких животных</w:t>
      </w:r>
      <w:r w:rsidRPr="003016AF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 xml:space="preserve">. </w:t>
      </w:r>
      <w:proofErr w:type="gramStart"/>
      <w:r w:rsidRPr="003016AF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Благодаря их приручению, человек превратился из бродячего охотника в кочующего со своими стадами степного скотовода, а позднее – в оседлого, имеющего своё постоянное жилище, землевладельца.</w:t>
      </w:r>
      <w:proofErr w:type="gramEnd"/>
    </w:p>
    <w:p w:rsidR="00904E8F" w:rsidRPr="003016AF" w:rsidRDefault="00904E8F" w:rsidP="00AC60AB">
      <w:pPr>
        <w:shd w:val="clear" w:color="auto" w:fill="FFFFFF"/>
        <w:spacing w:after="0" w:line="240" w:lineRule="auto"/>
        <w:jc w:val="both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3016AF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Первым домашним животным была </w:t>
      </w:r>
      <w:r w:rsidRPr="003016AF">
        <w:rPr>
          <w:rFonts w:ascii="OpenSans" w:eastAsia="Times New Roman" w:hAnsi="OpenSans" w:cs="Times New Roman"/>
          <w:i/>
          <w:iCs/>
          <w:color w:val="000000"/>
          <w:sz w:val="21"/>
          <w:szCs w:val="21"/>
          <w:lang w:eastAsia="ru-RU"/>
        </w:rPr>
        <w:t>собака</w:t>
      </w:r>
      <w:r w:rsidRPr="003016AF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. Затем одомашнили </w:t>
      </w:r>
      <w:r w:rsidRPr="003016AF">
        <w:rPr>
          <w:rFonts w:ascii="OpenSans" w:eastAsia="Times New Roman" w:hAnsi="OpenSans" w:cs="Times New Roman"/>
          <w:i/>
          <w:iCs/>
          <w:color w:val="000000"/>
          <w:sz w:val="21"/>
          <w:szCs w:val="21"/>
          <w:lang w:eastAsia="ru-RU"/>
        </w:rPr>
        <w:t>овцу, козу, корову, свинью, а еще позднее – лошадь</w:t>
      </w:r>
      <w:r w:rsidRPr="003016AF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.</w:t>
      </w:r>
    </w:p>
    <w:p w:rsidR="00904E8F" w:rsidRPr="003016AF" w:rsidRDefault="00904E8F" w:rsidP="00AC60AB">
      <w:pPr>
        <w:shd w:val="clear" w:color="auto" w:fill="FFFFFF"/>
        <w:spacing w:after="300" w:line="240" w:lineRule="auto"/>
        <w:jc w:val="both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>
        <w:rPr>
          <w:rFonts w:ascii="OpenSans" w:eastAsia="Times New Roman" w:hAnsi="OpenSans" w:cs="Times New Roman"/>
          <w:noProof/>
          <w:color w:val="000000"/>
          <w:sz w:val="21"/>
          <w:szCs w:val="21"/>
          <w:lang w:eastAsia="ru-RU"/>
        </w:rPr>
        <w:drawing>
          <wp:inline distT="0" distB="0" distL="0" distR="0" wp14:anchorId="76DE8EE7" wp14:editId="531D3B50">
            <wp:extent cx="5010150" cy="2581275"/>
            <wp:effectExtent l="0" t="0" r="0" b="9525"/>
            <wp:docPr id="30" name="Рисунок 30" descr="https://fsd.videouroki.net/products/conspekty/bio7pozv/34-znachieniie-mliekopitaiushchikh-v-prirodie-i-zhizni-chielovieka.files/image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fsd.videouroki.net/products/conspekty/bio7pozv/34-znachieniie-mliekopitaiushchikh-v-prirodie-i-zhizni-chielovieka.files/image004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0150" cy="2581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4E8F" w:rsidRPr="003016AF" w:rsidRDefault="00904E8F" w:rsidP="00AC60AB">
      <w:pPr>
        <w:shd w:val="clear" w:color="auto" w:fill="FFFFFF"/>
        <w:spacing w:after="0" w:line="240" w:lineRule="auto"/>
        <w:jc w:val="both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3016AF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Долгим и упорным многовековым трудом человек изменял природу одомашненных животных. Решающим фактором был </w:t>
      </w:r>
      <w:r w:rsidRPr="003016AF"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t>искусственный отбор</w:t>
      </w:r>
      <w:r w:rsidRPr="003016AF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, в ходе которого человек из поколения в поколение </w:t>
      </w:r>
      <w:r w:rsidRPr="003016AF">
        <w:rPr>
          <w:rFonts w:ascii="OpenSans" w:eastAsia="Times New Roman" w:hAnsi="OpenSans" w:cs="Times New Roman"/>
          <w:i/>
          <w:iCs/>
          <w:color w:val="000000"/>
          <w:sz w:val="21"/>
          <w:szCs w:val="21"/>
          <w:lang w:eastAsia="ru-RU"/>
        </w:rPr>
        <w:t>сохранял только наиболее продуктивных и здоровых животных</w:t>
      </w:r>
      <w:r w:rsidRPr="003016AF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, чем совершенствовал их в нужном для себя направлении.</w:t>
      </w:r>
    </w:p>
    <w:p w:rsidR="00904E8F" w:rsidRPr="003016AF" w:rsidRDefault="00904E8F" w:rsidP="00AC60AB">
      <w:pPr>
        <w:shd w:val="clear" w:color="auto" w:fill="FFFFFF"/>
        <w:spacing w:after="0" w:line="240" w:lineRule="auto"/>
        <w:jc w:val="both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3016AF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Позднее, кроме отбора, человек стал применять </w:t>
      </w:r>
      <w:r w:rsidRPr="003016AF"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t>скрещивание животных</w:t>
      </w:r>
      <w:r w:rsidRPr="003016AF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, в результате которого </w:t>
      </w:r>
      <w:r w:rsidRPr="003016AF">
        <w:rPr>
          <w:rFonts w:ascii="OpenSans" w:eastAsia="Times New Roman" w:hAnsi="OpenSans" w:cs="Times New Roman"/>
          <w:i/>
          <w:iCs/>
          <w:color w:val="000000"/>
          <w:sz w:val="21"/>
          <w:szCs w:val="21"/>
          <w:lang w:eastAsia="ru-RU"/>
        </w:rPr>
        <w:t>были выведены многочисленные породы сельскохозяйственных животных,</w:t>
      </w:r>
      <w:r w:rsidRPr="003016AF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 продуктивность которых значительно превышает таковую у их диких предков.</w:t>
      </w:r>
    </w:p>
    <w:p w:rsidR="00904E8F" w:rsidRPr="003016AF" w:rsidRDefault="00904E8F" w:rsidP="00AC60AB">
      <w:pPr>
        <w:shd w:val="clear" w:color="auto" w:fill="FFFFFF"/>
        <w:spacing w:after="0" w:line="240" w:lineRule="auto"/>
        <w:jc w:val="both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3016AF"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lastRenderedPageBreak/>
        <w:t>Домашних животных</w:t>
      </w:r>
      <w:r w:rsidRPr="003016AF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 человек разводит для удовлетворения своих потребностей: для получения продуктов питания и промышленного сырья.</w:t>
      </w:r>
    </w:p>
    <w:p w:rsidR="00904E8F" w:rsidRPr="003016AF" w:rsidRDefault="00904E8F" w:rsidP="00AC60AB">
      <w:pPr>
        <w:shd w:val="clear" w:color="auto" w:fill="FFFFFF"/>
        <w:spacing w:after="0" w:line="240" w:lineRule="auto"/>
        <w:jc w:val="both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3016AF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Из крупных домашних животных </w:t>
      </w:r>
      <w:r w:rsidRPr="003016AF"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t>свиньи</w:t>
      </w:r>
      <w:r w:rsidRPr="003016AF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 имеют самую высокую плодовитость. Самка рождает за один раз до 12 поросят. Свиньи очень быстро растут и при правильном содержании к семи месяцам достигают массы 100 килограмм. Свиньи – всеядные животные. Их кормят растительными и животными кормами, пищевыми отходами.</w:t>
      </w:r>
    </w:p>
    <w:p w:rsidR="00904E8F" w:rsidRPr="003016AF" w:rsidRDefault="00904E8F" w:rsidP="00AC60AB">
      <w:pPr>
        <w:shd w:val="clear" w:color="auto" w:fill="FFFFFF"/>
        <w:spacing w:after="300" w:line="240" w:lineRule="auto"/>
        <w:jc w:val="both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>
        <w:rPr>
          <w:rFonts w:ascii="OpenSans" w:eastAsia="Times New Roman" w:hAnsi="OpenSans" w:cs="Times New Roman"/>
          <w:noProof/>
          <w:color w:val="000000"/>
          <w:sz w:val="21"/>
          <w:szCs w:val="21"/>
          <w:lang w:eastAsia="ru-RU"/>
        </w:rPr>
        <w:drawing>
          <wp:inline distT="0" distB="0" distL="0" distR="0" wp14:anchorId="23794E98" wp14:editId="7FC8F196">
            <wp:extent cx="2943225" cy="1714500"/>
            <wp:effectExtent l="0" t="0" r="9525" b="0"/>
            <wp:docPr id="29" name="Рисунок 29" descr="https://fsd.videouroki.net/products/conspekty/bio7pozv/34-znachieniie-mliekopitaiushchikh-v-prirodie-i-zhizni-chielovieka.files/image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fsd.videouroki.net/products/conspekty/bio7pozv/34-znachieniie-mliekopitaiushchikh-v-prirodie-i-zhizni-chielovieka.files/image005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3225" cy="171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4E8F" w:rsidRPr="003016AF" w:rsidRDefault="00904E8F" w:rsidP="00AC60AB">
      <w:pPr>
        <w:shd w:val="clear" w:color="auto" w:fill="FFFFFF"/>
        <w:spacing w:after="0" w:line="240" w:lineRule="auto"/>
        <w:jc w:val="both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3016AF"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t>Овец</w:t>
      </w:r>
      <w:r w:rsidRPr="003016AF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 относят к мелкому рогатому скоту. Масса овцы может достигать 60 килограмм. Обычно овца приносит одного или двух ягнят. Овцы неприхотливы и могут питаться низкорослыми травами. Благодаря этому их выпасают даже на бедных растительностью пастбищах (в степях, полупустынях и горных районах). От овец получают </w:t>
      </w:r>
      <w:r w:rsidRPr="003016AF">
        <w:rPr>
          <w:rFonts w:ascii="OpenSans" w:eastAsia="Times New Roman" w:hAnsi="OpenSans" w:cs="Times New Roman"/>
          <w:i/>
          <w:iCs/>
          <w:color w:val="000000"/>
          <w:sz w:val="21"/>
          <w:szCs w:val="21"/>
          <w:lang w:eastAsia="ru-RU"/>
        </w:rPr>
        <w:t>шерсть, шкуры и продукты питания: мясо, молоко и жир</w:t>
      </w:r>
      <w:r w:rsidRPr="003016AF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. </w:t>
      </w:r>
      <w:r w:rsidRPr="003016AF">
        <w:rPr>
          <w:rFonts w:ascii="OpenSans" w:eastAsia="Times New Roman" w:hAnsi="OpenSans" w:cs="Times New Roman"/>
          <w:i/>
          <w:iCs/>
          <w:color w:val="000000"/>
          <w:sz w:val="21"/>
          <w:szCs w:val="21"/>
          <w:lang w:eastAsia="ru-RU"/>
        </w:rPr>
        <w:t>Овечья шерсть</w:t>
      </w:r>
      <w:r w:rsidRPr="003016AF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 используется для изготовления трикотажных изделий, тканей, ковров. Из овчин шьют дублёнки и полушубки.</w:t>
      </w:r>
    </w:p>
    <w:p w:rsidR="00904E8F" w:rsidRPr="003016AF" w:rsidRDefault="00904E8F" w:rsidP="00AC60AB">
      <w:pPr>
        <w:shd w:val="clear" w:color="auto" w:fill="FFFFFF"/>
        <w:spacing w:after="300" w:line="240" w:lineRule="auto"/>
        <w:jc w:val="both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>
        <w:rPr>
          <w:rFonts w:ascii="OpenSans" w:eastAsia="Times New Roman" w:hAnsi="OpenSans" w:cs="Times New Roman"/>
          <w:noProof/>
          <w:color w:val="000000"/>
          <w:sz w:val="21"/>
          <w:szCs w:val="21"/>
          <w:lang w:eastAsia="ru-RU"/>
        </w:rPr>
        <w:drawing>
          <wp:inline distT="0" distB="0" distL="0" distR="0" wp14:anchorId="5AE8F58F" wp14:editId="362168B5">
            <wp:extent cx="2400300" cy="2476500"/>
            <wp:effectExtent l="0" t="0" r="0" b="0"/>
            <wp:docPr id="28" name="Рисунок 28" descr="https://fsd.videouroki.net/products/conspekty/bio7pozv/34-znachieniie-mliekopitaiushchikh-v-prirodie-i-zhizni-chielovieka.files/image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fsd.videouroki.net/products/conspekty/bio7pozv/34-znachieniie-mliekopitaiushchikh-v-prirodie-i-zhizni-chielovieka.files/image006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0300" cy="2476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4E8F" w:rsidRPr="003016AF" w:rsidRDefault="00904E8F" w:rsidP="00AC60AB">
      <w:pPr>
        <w:shd w:val="clear" w:color="auto" w:fill="FFFFFF"/>
        <w:spacing w:after="0" w:line="240" w:lineRule="auto"/>
        <w:jc w:val="both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3016AF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Во многих странах разводят </w:t>
      </w:r>
      <w:r w:rsidRPr="003016AF"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t>домашних кроликов</w:t>
      </w:r>
      <w:r w:rsidRPr="003016AF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. Они очень плодовиты: крольчиха рождает до 8 крольчат. Размножаются кролики несколько раз в год. Они питаются разнообразной пищей: травой, сеном, овощами и зерновыми отходами. От них получают </w:t>
      </w:r>
      <w:r w:rsidRPr="003016AF">
        <w:rPr>
          <w:rFonts w:ascii="OpenSans" w:eastAsia="Times New Roman" w:hAnsi="OpenSans" w:cs="Times New Roman"/>
          <w:i/>
          <w:iCs/>
          <w:color w:val="000000"/>
          <w:sz w:val="21"/>
          <w:szCs w:val="21"/>
          <w:lang w:eastAsia="ru-RU"/>
        </w:rPr>
        <w:t>шкурки, мясо и пух</w:t>
      </w:r>
      <w:r w:rsidRPr="003016AF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.</w:t>
      </w:r>
    </w:p>
    <w:p w:rsidR="00904E8F" w:rsidRPr="003016AF" w:rsidRDefault="00904E8F" w:rsidP="00AC60AB">
      <w:pPr>
        <w:shd w:val="clear" w:color="auto" w:fill="FFFFFF"/>
        <w:spacing w:after="300" w:line="240" w:lineRule="auto"/>
        <w:jc w:val="both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>
        <w:rPr>
          <w:rFonts w:ascii="OpenSans" w:eastAsia="Times New Roman" w:hAnsi="OpenSans" w:cs="Times New Roman"/>
          <w:noProof/>
          <w:color w:val="000000"/>
          <w:sz w:val="21"/>
          <w:szCs w:val="21"/>
          <w:lang w:eastAsia="ru-RU"/>
        </w:rPr>
        <w:drawing>
          <wp:inline distT="0" distB="0" distL="0" distR="0" wp14:anchorId="3ABAC7F6" wp14:editId="2A960AE6">
            <wp:extent cx="2714625" cy="2019300"/>
            <wp:effectExtent l="0" t="0" r="9525" b="0"/>
            <wp:docPr id="27" name="Рисунок 27" descr="https://fsd.videouroki.net/products/conspekty/bio7pozv/34-znachieniie-mliekopitaiushchikh-v-prirodie-i-zhizni-chielovieka.files/image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fsd.videouroki.net/products/conspekty/bio7pozv/34-znachieniie-mliekopitaiushchikh-v-prirodie-i-zhizni-chielovieka.files/image007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4625" cy="2019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4E8F" w:rsidRPr="003016AF" w:rsidRDefault="00904E8F" w:rsidP="00AC60AB">
      <w:pPr>
        <w:shd w:val="clear" w:color="auto" w:fill="FFFFFF"/>
        <w:spacing w:after="0" w:line="240" w:lineRule="auto"/>
        <w:jc w:val="both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3016AF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lastRenderedPageBreak/>
        <w:t>Большую роль в жизни человека играет и другая отрасль его хозяйственной деятельности – </w:t>
      </w:r>
      <w:r w:rsidRPr="003016AF"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t>звероводство</w:t>
      </w:r>
      <w:r w:rsidRPr="003016AF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, занимающееся разведением на зверофермах ценных пород зверей с целью получения пушнины и мяса. На пушных зверофермах разводят </w:t>
      </w:r>
      <w:r w:rsidRPr="003016AF">
        <w:rPr>
          <w:rFonts w:ascii="OpenSans" w:eastAsia="Times New Roman" w:hAnsi="OpenSans" w:cs="Times New Roman"/>
          <w:i/>
          <w:iCs/>
          <w:color w:val="000000"/>
          <w:sz w:val="21"/>
          <w:szCs w:val="21"/>
          <w:lang w:eastAsia="ru-RU"/>
        </w:rPr>
        <w:t>лисиц, песцов, норок, шиншилл  и нутрий</w:t>
      </w:r>
      <w:r w:rsidRPr="003016AF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.</w:t>
      </w:r>
    </w:p>
    <w:p w:rsidR="00904E8F" w:rsidRPr="003016AF" w:rsidRDefault="00904E8F" w:rsidP="00AC60AB">
      <w:pPr>
        <w:shd w:val="clear" w:color="auto" w:fill="FFFFFF"/>
        <w:spacing w:after="300" w:line="240" w:lineRule="auto"/>
        <w:jc w:val="both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>
        <w:rPr>
          <w:rFonts w:ascii="OpenSans" w:eastAsia="Times New Roman" w:hAnsi="OpenSans" w:cs="Times New Roman"/>
          <w:noProof/>
          <w:color w:val="000000"/>
          <w:sz w:val="21"/>
          <w:szCs w:val="21"/>
          <w:lang w:eastAsia="ru-RU"/>
        </w:rPr>
        <w:drawing>
          <wp:inline distT="0" distB="0" distL="0" distR="0" wp14:anchorId="592CEDEC" wp14:editId="2BB064CE">
            <wp:extent cx="5314950" cy="2276475"/>
            <wp:effectExtent l="0" t="0" r="0" b="9525"/>
            <wp:docPr id="26" name="Рисунок 26" descr="https://fsd.videouroki.net/products/conspekty/bio7pozv/34-znachieniie-mliekopitaiushchikh-v-prirodie-i-zhizni-chielovieka.files/image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s://fsd.videouroki.net/products/conspekty/bio7pozv/34-znachieniie-mliekopitaiushchikh-v-prirodie-i-zhizni-chielovieka.files/image008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4950" cy="2276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4E8F" w:rsidRPr="003016AF" w:rsidRDefault="00904E8F" w:rsidP="00AC60AB">
      <w:pPr>
        <w:shd w:val="clear" w:color="auto" w:fill="FFFFFF"/>
        <w:spacing w:after="0" w:line="240" w:lineRule="auto"/>
        <w:jc w:val="both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3016AF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Развит в России и промысел копытных, добываемых из-за их мяса и кожи. Распространена добыча </w:t>
      </w:r>
      <w:r w:rsidRPr="003016AF">
        <w:rPr>
          <w:rFonts w:ascii="OpenSans" w:eastAsia="Times New Roman" w:hAnsi="OpenSans" w:cs="Times New Roman"/>
          <w:i/>
          <w:iCs/>
          <w:color w:val="000000"/>
          <w:sz w:val="21"/>
          <w:szCs w:val="21"/>
          <w:lang w:eastAsia="ru-RU"/>
        </w:rPr>
        <w:t>лося, северного оленя, косули, марала, кабана</w:t>
      </w:r>
      <w:r w:rsidRPr="003016AF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.</w:t>
      </w:r>
    </w:p>
    <w:p w:rsidR="00904E8F" w:rsidRPr="003016AF" w:rsidRDefault="00904E8F" w:rsidP="00AC60AB">
      <w:pPr>
        <w:shd w:val="clear" w:color="auto" w:fill="FFFFFF"/>
        <w:spacing w:after="300" w:line="240" w:lineRule="auto"/>
        <w:jc w:val="both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>
        <w:rPr>
          <w:rFonts w:ascii="OpenSans" w:eastAsia="Times New Roman" w:hAnsi="OpenSans" w:cs="Times New Roman"/>
          <w:noProof/>
          <w:color w:val="000000"/>
          <w:sz w:val="21"/>
          <w:szCs w:val="21"/>
          <w:lang w:eastAsia="ru-RU"/>
        </w:rPr>
        <w:drawing>
          <wp:inline distT="0" distB="0" distL="0" distR="0" wp14:anchorId="29180628" wp14:editId="19B105C6">
            <wp:extent cx="5229225" cy="2628900"/>
            <wp:effectExtent l="0" t="0" r="9525" b="0"/>
            <wp:docPr id="25" name="Рисунок 25" descr="https://fsd.videouroki.net/products/conspekty/bio7pozv/34-znachieniie-mliekopitaiushchikh-v-prirodie-i-zhizni-chielovieka.files/image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fsd.videouroki.net/products/conspekty/bio7pozv/34-znachieniie-mliekopitaiushchikh-v-prirodie-i-zhizni-chielovieka.files/image009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9225" cy="2628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4E8F" w:rsidRPr="003016AF" w:rsidRDefault="00904E8F" w:rsidP="00AC60AB">
      <w:pPr>
        <w:shd w:val="clear" w:color="auto" w:fill="FFFFFF"/>
        <w:spacing w:after="0" w:line="240" w:lineRule="auto"/>
        <w:jc w:val="both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3016AF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Многие виды млекопитающих — </w:t>
      </w:r>
      <w:r w:rsidRPr="003016AF">
        <w:rPr>
          <w:rFonts w:ascii="OpenSans" w:eastAsia="Times New Roman" w:hAnsi="OpenSans" w:cs="Times New Roman"/>
          <w:i/>
          <w:iCs/>
          <w:color w:val="000000"/>
          <w:sz w:val="21"/>
          <w:szCs w:val="21"/>
          <w:lang w:eastAsia="ru-RU"/>
        </w:rPr>
        <w:t>мыши, крысы, хомячки,  кролики, собаки и различные обезьяны</w:t>
      </w:r>
      <w:r w:rsidRPr="003016AF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 — </w:t>
      </w:r>
      <w:r w:rsidRPr="003016AF"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t>используются в качестве лабораторных животных</w:t>
      </w:r>
      <w:r w:rsidRPr="003016AF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 при проведении исследований.</w:t>
      </w:r>
    </w:p>
    <w:p w:rsidR="00904E8F" w:rsidRPr="003016AF" w:rsidRDefault="00904E8F" w:rsidP="00AC60AB">
      <w:pPr>
        <w:shd w:val="clear" w:color="auto" w:fill="FFFFFF"/>
        <w:spacing w:after="0" w:line="240" w:lineRule="auto"/>
        <w:jc w:val="both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3016AF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В последние годы значительно выросло разнообразие млекопитающих, играющих роль </w:t>
      </w:r>
      <w:r w:rsidRPr="003016AF"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t>домашних питомцев</w:t>
      </w:r>
      <w:r w:rsidRPr="003016AF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. Помимо обычных домашних животных (</w:t>
      </w:r>
      <w:r w:rsidRPr="003016AF">
        <w:rPr>
          <w:rFonts w:ascii="OpenSans" w:eastAsia="Times New Roman" w:hAnsi="OpenSans" w:cs="Times New Roman"/>
          <w:i/>
          <w:iCs/>
          <w:color w:val="000000"/>
          <w:sz w:val="21"/>
          <w:szCs w:val="21"/>
          <w:lang w:eastAsia="ru-RU"/>
        </w:rPr>
        <w:t>собаки, кошки, кролики, морские свинки</w:t>
      </w:r>
      <w:r w:rsidRPr="003016AF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), люди держат дома </w:t>
      </w:r>
      <w:r w:rsidRPr="003016AF">
        <w:rPr>
          <w:rFonts w:ascii="OpenSans" w:eastAsia="Times New Roman" w:hAnsi="OpenSans" w:cs="Times New Roman"/>
          <w:i/>
          <w:iCs/>
          <w:color w:val="000000"/>
          <w:sz w:val="21"/>
          <w:szCs w:val="21"/>
          <w:lang w:eastAsia="ru-RU"/>
        </w:rPr>
        <w:t>декоративных мышей и крыс, карликовых хомячков, шиншилл и ежей</w:t>
      </w:r>
      <w:r w:rsidRPr="003016AF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.</w:t>
      </w:r>
    </w:p>
    <w:p w:rsidR="00904E8F" w:rsidRPr="003016AF" w:rsidRDefault="00904E8F" w:rsidP="00AC60AB">
      <w:pPr>
        <w:shd w:val="clear" w:color="auto" w:fill="FFFFFF"/>
        <w:spacing w:after="0" w:line="240" w:lineRule="auto"/>
        <w:jc w:val="both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3016AF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Наряду с пользой </w:t>
      </w:r>
      <w:r w:rsidRPr="003016AF"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t>многие виды млекопитающих приносят вред хозяйству человека</w:t>
      </w:r>
      <w:r w:rsidRPr="003016AF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. Это, например, </w:t>
      </w:r>
      <w:r w:rsidRPr="003016AF">
        <w:rPr>
          <w:rFonts w:ascii="OpenSans" w:eastAsia="Times New Roman" w:hAnsi="OpenSans" w:cs="Times New Roman"/>
          <w:i/>
          <w:iCs/>
          <w:color w:val="000000"/>
          <w:sz w:val="21"/>
          <w:szCs w:val="21"/>
          <w:lang w:eastAsia="ru-RU"/>
        </w:rPr>
        <w:t>грызуны</w:t>
      </w:r>
      <w:r w:rsidRPr="003016AF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, поедающие и повреждающие культурные растения. Они также являются п</w:t>
      </w:r>
      <w:r w:rsidRPr="003016AF"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t>ереносчиками различных опасных инфекционных заболеваний</w:t>
      </w:r>
      <w:r w:rsidRPr="003016AF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 человека и домашних животных.</w:t>
      </w:r>
    </w:p>
    <w:p w:rsidR="00904E8F" w:rsidRPr="003016AF" w:rsidRDefault="00904E8F" w:rsidP="00AC60AB">
      <w:pPr>
        <w:shd w:val="clear" w:color="auto" w:fill="FFFFFF"/>
        <w:spacing w:after="0" w:line="240" w:lineRule="auto"/>
        <w:jc w:val="both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3016AF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Хищные млекопитающие, например </w:t>
      </w:r>
      <w:r w:rsidRPr="003016AF">
        <w:rPr>
          <w:rFonts w:ascii="OpenSans" w:eastAsia="Times New Roman" w:hAnsi="OpenSans" w:cs="Times New Roman"/>
          <w:i/>
          <w:iCs/>
          <w:color w:val="000000"/>
          <w:sz w:val="21"/>
          <w:szCs w:val="21"/>
          <w:lang w:eastAsia="ru-RU"/>
        </w:rPr>
        <w:t>волки</w:t>
      </w:r>
      <w:r w:rsidRPr="003016AF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, нередко</w:t>
      </w:r>
      <w:r w:rsidRPr="003016AF"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t> наносят значительный ущерб животноводству, нападая на домашний скот</w:t>
      </w:r>
      <w:r w:rsidRPr="003016AF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.</w:t>
      </w:r>
    </w:p>
    <w:p w:rsidR="00904E8F" w:rsidRPr="003016AF" w:rsidRDefault="00904E8F" w:rsidP="00AC60AB">
      <w:pPr>
        <w:shd w:val="clear" w:color="auto" w:fill="FFFFFF"/>
        <w:spacing w:after="0" w:line="240" w:lineRule="auto"/>
        <w:jc w:val="both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3016AF"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t>Угрозу для существования млекопитающих</w:t>
      </w:r>
      <w:r w:rsidRPr="003016AF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 могут составлять как </w:t>
      </w:r>
      <w:r w:rsidRPr="003016AF">
        <w:rPr>
          <w:rFonts w:ascii="OpenSans" w:eastAsia="Times New Roman" w:hAnsi="OpenSans" w:cs="Times New Roman"/>
          <w:i/>
          <w:iCs/>
          <w:color w:val="000000"/>
          <w:sz w:val="21"/>
          <w:szCs w:val="21"/>
          <w:lang w:eastAsia="ru-RU"/>
        </w:rPr>
        <w:t>естественные факторы </w:t>
      </w:r>
      <w:r w:rsidRPr="003016AF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(природные катаклизмы, глобальные изменения климата), так и </w:t>
      </w:r>
      <w:r w:rsidRPr="003016AF">
        <w:rPr>
          <w:rFonts w:ascii="OpenSans" w:eastAsia="Times New Roman" w:hAnsi="OpenSans" w:cs="Times New Roman"/>
          <w:i/>
          <w:iCs/>
          <w:color w:val="000000"/>
          <w:sz w:val="21"/>
          <w:szCs w:val="21"/>
          <w:lang w:eastAsia="ru-RU"/>
        </w:rPr>
        <w:t>антропогенные факторы</w:t>
      </w:r>
      <w:r w:rsidRPr="003016AF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, т.е. влияние человека и его деятельности (хищнический промысел, загрязнение окружающей среды, разрушение мест обитания животных). </w:t>
      </w:r>
    </w:p>
    <w:p w:rsidR="00904E8F" w:rsidRPr="003016AF" w:rsidRDefault="00904E8F" w:rsidP="00AC60AB">
      <w:pPr>
        <w:shd w:val="clear" w:color="auto" w:fill="FFFFFF"/>
        <w:spacing w:after="0" w:line="240" w:lineRule="auto"/>
        <w:jc w:val="both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3016AF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В результате этого </w:t>
      </w:r>
      <w:r w:rsidRPr="003016AF"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t>происходит снижение численности многих видов млекопитающих</w:t>
      </w:r>
      <w:r w:rsidRPr="003016AF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. Угроза полного исчезновения с лица планеты грозит многим видам животных. В начале XXI века под угрозой уничтожения из-за бесконтрольной охоты находятся </w:t>
      </w:r>
      <w:r w:rsidRPr="003016AF">
        <w:rPr>
          <w:rFonts w:ascii="OpenSans" w:eastAsia="Times New Roman" w:hAnsi="OpenSans" w:cs="Times New Roman"/>
          <w:i/>
          <w:iCs/>
          <w:color w:val="000000"/>
          <w:sz w:val="21"/>
          <w:szCs w:val="21"/>
          <w:lang w:eastAsia="ru-RU"/>
        </w:rPr>
        <w:t>лось, кабан и европейская косуля в средней полосе России, сайга и джейран в Средней Азии.</w:t>
      </w:r>
      <w:r w:rsidRPr="003016AF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 Загрязнение озера Байкал промышленными стоками поставило на грань исчезновения </w:t>
      </w:r>
      <w:r w:rsidRPr="003016AF">
        <w:rPr>
          <w:rFonts w:ascii="OpenSans" w:eastAsia="Times New Roman" w:hAnsi="OpenSans" w:cs="Times New Roman"/>
          <w:i/>
          <w:iCs/>
          <w:color w:val="000000"/>
          <w:sz w:val="21"/>
          <w:szCs w:val="21"/>
          <w:lang w:eastAsia="ru-RU"/>
        </w:rPr>
        <w:t>байкальскую нерпу</w:t>
      </w:r>
      <w:r w:rsidRPr="003016AF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.</w:t>
      </w:r>
    </w:p>
    <w:p w:rsidR="00904E8F" w:rsidRPr="003016AF" w:rsidRDefault="00904E8F" w:rsidP="00AC60AB">
      <w:pPr>
        <w:shd w:val="clear" w:color="auto" w:fill="FFFFFF"/>
        <w:spacing w:after="300" w:line="240" w:lineRule="auto"/>
        <w:jc w:val="both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>
        <w:rPr>
          <w:rFonts w:ascii="OpenSans" w:eastAsia="Times New Roman" w:hAnsi="OpenSans" w:cs="Times New Roman"/>
          <w:noProof/>
          <w:color w:val="000000"/>
          <w:sz w:val="21"/>
          <w:szCs w:val="21"/>
          <w:lang w:eastAsia="ru-RU"/>
        </w:rPr>
        <w:lastRenderedPageBreak/>
        <w:drawing>
          <wp:inline distT="0" distB="0" distL="0" distR="0" wp14:anchorId="37373D38" wp14:editId="5D346156">
            <wp:extent cx="4991100" cy="1771650"/>
            <wp:effectExtent l="0" t="0" r="0" b="0"/>
            <wp:docPr id="24" name="Рисунок 24" descr="https://fsd.videouroki.net/products/conspekty/bio7pozv/34-znachieniie-mliekopitaiushchikh-v-prirodie-i-zhizni-chielovieka.files/image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fsd.videouroki.net/products/conspekty/bio7pozv/34-znachieniie-mliekopitaiushchikh-v-prirodie-i-zhizni-chielovieka.files/image010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1100" cy="1771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4E8F" w:rsidRPr="003016AF" w:rsidRDefault="00904E8F" w:rsidP="00AC60AB">
      <w:pPr>
        <w:shd w:val="clear" w:color="auto" w:fill="FFFFFF"/>
        <w:spacing w:after="0" w:line="240" w:lineRule="auto"/>
        <w:jc w:val="both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3016AF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В ряде стран, в том числе и в России, разработана </w:t>
      </w:r>
      <w:r w:rsidRPr="003016AF"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t>система охраны диких животных</w:t>
      </w:r>
      <w:r w:rsidRPr="003016AF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. Она включает </w:t>
      </w:r>
      <w:r w:rsidRPr="003016AF">
        <w:rPr>
          <w:rFonts w:ascii="OpenSans" w:eastAsia="Times New Roman" w:hAnsi="OpenSans" w:cs="Times New Roman"/>
          <w:i/>
          <w:iCs/>
          <w:color w:val="000000"/>
          <w:sz w:val="21"/>
          <w:szCs w:val="21"/>
          <w:lang w:eastAsia="ru-RU"/>
        </w:rPr>
        <w:t>запрет или установку сроков добычи промысловых зверей и соблюдение способов охоты</w:t>
      </w:r>
      <w:r w:rsidRPr="003016AF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.</w:t>
      </w:r>
    </w:p>
    <w:p w:rsidR="00904E8F" w:rsidRPr="003016AF" w:rsidRDefault="00904E8F" w:rsidP="00AC60AB">
      <w:pPr>
        <w:shd w:val="clear" w:color="auto" w:fill="FFFFFF"/>
        <w:spacing w:after="0" w:line="240" w:lineRule="auto"/>
        <w:jc w:val="both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3016AF"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t>Редкие и находящиеся под угрозой исчезновения животные занесены в Красную книгу и подлежат охране.</w:t>
      </w:r>
      <w:r w:rsidRPr="003016AF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 Для сохранения биологического разнообразия млекопитающих </w:t>
      </w:r>
      <w:r w:rsidRPr="003016AF"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t>создаются заповедники и заказники</w:t>
      </w:r>
      <w:r w:rsidRPr="003016AF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, в которых ведётся работа по сохранению и восстановлению численности разных животных. По состоянию на апрель 2014 года </w:t>
      </w:r>
      <w:r w:rsidRPr="003016AF"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t>на территории России находится 103 заповедника</w:t>
      </w:r>
      <w:r w:rsidRPr="003016AF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.</w:t>
      </w:r>
    </w:p>
    <w:p w:rsidR="00904E8F" w:rsidRPr="003016AF" w:rsidRDefault="00904E8F" w:rsidP="00AC60AB">
      <w:pPr>
        <w:shd w:val="clear" w:color="auto" w:fill="FFFFFF"/>
        <w:spacing w:after="300" w:line="240" w:lineRule="auto"/>
        <w:jc w:val="both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>
        <w:rPr>
          <w:rFonts w:ascii="OpenSans" w:eastAsia="Times New Roman" w:hAnsi="OpenSans" w:cs="Times New Roman"/>
          <w:noProof/>
          <w:color w:val="000000"/>
          <w:sz w:val="21"/>
          <w:szCs w:val="21"/>
          <w:lang w:eastAsia="ru-RU"/>
        </w:rPr>
        <w:drawing>
          <wp:inline distT="0" distB="0" distL="0" distR="0" wp14:anchorId="3D8711D5" wp14:editId="01C4004F">
            <wp:extent cx="6153150" cy="3267075"/>
            <wp:effectExtent l="0" t="0" r="0" b="9525"/>
            <wp:docPr id="23" name="Рисунок 23" descr="https://fsd.videouroki.net/products/conspekty/bio7pozv/34-znachieniie-mliekopitaiushchikh-v-prirodie-i-zhizni-chielovieka.files/image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s://fsd.videouroki.net/products/conspekty/bio7pozv/34-znachieniie-mliekopitaiushchikh-v-prirodie-i-zhizni-chielovieka.files/image011.jp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3150" cy="3267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83128" w:rsidRDefault="00D8312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:rsidR="00904E8F" w:rsidRDefault="00904E8F" w:rsidP="00AC60A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Задание: </w:t>
      </w:r>
    </w:p>
    <w:p w:rsidR="00904E8F" w:rsidRPr="00AC60AB" w:rsidRDefault="00AC60AB" w:rsidP="00AC60AB">
      <w:pPr>
        <w:pStyle w:val="a5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C60AB">
        <w:rPr>
          <w:rFonts w:ascii="Times New Roman" w:hAnsi="Times New Roman" w:cs="Times New Roman"/>
          <w:sz w:val="24"/>
          <w:szCs w:val="24"/>
        </w:rPr>
        <w:t xml:space="preserve">Написать дату и тему в тетради. </w:t>
      </w:r>
    </w:p>
    <w:p w:rsidR="00AC60AB" w:rsidRDefault="00AC60AB" w:rsidP="00AC60AB">
      <w:pPr>
        <w:pStyle w:val="a5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C60AB">
        <w:rPr>
          <w:rFonts w:ascii="Times New Roman" w:hAnsi="Times New Roman" w:cs="Times New Roman"/>
          <w:sz w:val="24"/>
          <w:szCs w:val="24"/>
        </w:rPr>
        <w:t>Изучить текст</w:t>
      </w:r>
    </w:p>
    <w:p w:rsidR="00AC60AB" w:rsidRDefault="00AC60AB" w:rsidP="00AC60AB">
      <w:pPr>
        <w:pStyle w:val="a5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Заполнить таблицу:</w:t>
      </w:r>
    </w:p>
    <w:tbl>
      <w:tblPr>
        <w:tblStyle w:val="a6"/>
        <w:tblW w:w="0" w:type="auto"/>
        <w:tblInd w:w="720" w:type="dxa"/>
        <w:tblLook w:val="04A0" w:firstRow="1" w:lastRow="0" w:firstColumn="1" w:lastColumn="0" w:noHBand="0" w:noVBand="1"/>
      </w:tblPr>
      <w:tblGrid>
        <w:gridCol w:w="806"/>
        <w:gridCol w:w="3567"/>
        <w:gridCol w:w="2188"/>
        <w:gridCol w:w="2290"/>
      </w:tblGrid>
      <w:tr w:rsidR="00D83128" w:rsidTr="00D83128">
        <w:tc>
          <w:tcPr>
            <w:tcW w:w="806" w:type="dxa"/>
          </w:tcPr>
          <w:p w:rsidR="00D83128" w:rsidRPr="00D83128" w:rsidRDefault="00D83128" w:rsidP="00D8312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3567" w:type="dxa"/>
          </w:tcPr>
          <w:p w:rsidR="00D83128" w:rsidRPr="00D83128" w:rsidRDefault="00D83128" w:rsidP="00D8312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Возбудитель</w:t>
            </w:r>
          </w:p>
        </w:tc>
        <w:tc>
          <w:tcPr>
            <w:tcW w:w="2188" w:type="dxa"/>
          </w:tcPr>
          <w:p w:rsidR="00D83128" w:rsidRPr="00D83128" w:rsidRDefault="00D83128" w:rsidP="00D8312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 болезни</w:t>
            </w:r>
          </w:p>
        </w:tc>
        <w:tc>
          <w:tcPr>
            <w:tcW w:w="2290" w:type="dxa"/>
          </w:tcPr>
          <w:p w:rsidR="00D83128" w:rsidRPr="00D83128" w:rsidRDefault="00D83128" w:rsidP="00D8312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Профилактика</w:t>
            </w:r>
          </w:p>
        </w:tc>
      </w:tr>
      <w:tr w:rsidR="00D83128" w:rsidTr="00D83128">
        <w:tc>
          <w:tcPr>
            <w:tcW w:w="806" w:type="dxa"/>
          </w:tcPr>
          <w:p w:rsidR="00D83128" w:rsidRPr="00D83128" w:rsidRDefault="00D83128" w:rsidP="00D83128">
            <w:pPr>
              <w:pStyle w:val="a5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67" w:type="dxa"/>
          </w:tcPr>
          <w:p w:rsidR="00D83128" w:rsidRPr="00D83128" w:rsidRDefault="00D83128" w:rsidP="00D8312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Микроорганизмы</w:t>
            </w:r>
          </w:p>
        </w:tc>
        <w:tc>
          <w:tcPr>
            <w:tcW w:w="2188" w:type="dxa"/>
          </w:tcPr>
          <w:p w:rsidR="00D83128" w:rsidRPr="00D83128" w:rsidRDefault="00D83128" w:rsidP="00D8312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0" w:type="dxa"/>
          </w:tcPr>
          <w:p w:rsidR="00D83128" w:rsidRPr="00D83128" w:rsidRDefault="00D83128" w:rsidP="00D8312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128" w:rsidTr="00D83128">
        <w:tc>
          <w:tcPr>
            <w:tcW w:w="806" w:type="dxa"/>
          </w:tcPr>
          <w:p w:rsidR="00D83128" w:rsidRPr="00D83128" w:rsidRDefault="00D83128" w:rsidP="00D83128">
            <w:pPr>
              <w:pStyle w:val="a5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67" w:type="dxa"/>
          </w:tcPr>
          <w:p w:rsidR="00D83128" w:rsidRPr="00D83128" w:rsidRDefault="00D83128" w:rsidP="00D8312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Насекомые</w:t>
            </w:r>
          </w:p>
        </w:tc>
        <w:tc>
          <w:tcPr>
            <w:tcW w:w="2188" w:type="dxa"/>
          </w:tcPr>
          <w:p w:rsidR="00D83128" w:rsidRPr="00D83128" w:rsidRDefault="00D83128" w:rsidP="00D8312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0" w:type="dxa"/>
          </w:tcPr>
          <w:p w:rsidR="00D83128" w:rsidRPr="00D83128" w:rsidRDefault="00D83128" w:rsidP="00D8312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128" w:rsidTr="00D83128">
        <w:tc>
          <w:tcPr>
            <w:tcW w:w="806" w:type="dxa"/>
          </w:tcPr>
          <w:p w:rsidR="00D83128" w:rsidRPr="00D83128" w:rsidRDefault="00D83128" w:rsidP="00D83128">
            <w:pPr>
              <w:pStyle w:val="a5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67" w:type="dxa"/>
          </w:tcPr>
          <w:p w:rsidR="00D83128" w:rsidRPr="00D83128" w:rsidRDefault="00D83128" w:rsidP="00D8312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Птицы</w:t>
            </w:r>
          </w:p>
        </w:tc>
        <w:tc>
          <w:tcPr>
            <w:tcW w:w="2188" w:type="dxa"/>
          </w:tcPr>
          <w:p w:rsidR="00D83128" w:rsidRPr="00D83128" w:rsidRDefault="00D83128" w:rsidP="00D8312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0" w:type="dxa"/>
          </w:tcPr>
          <w:p w:rsidR="00D83128" w:rsidRPr="00D83128" w:rsidRDefault="00D83128" w:rsidP="00D8312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128" w:rsidTr="00D83128">
        <w:tc>
          <w:tcPr>
            <w:tcW w:w="806" w:type="dxa"/>
          </w:tcPr>
          <w:p w:rsidR="00D83128" w:rsidRPr="00D83128" w:rsidRDefault="00D83128" w:rsidP="00D83128">
            <w:pPr>
              <w:pStyle w:val="a5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67" w:type="dxa"/>
          </w:tcPr>
          <w:p w:rsidR="00D83128" w:rsidRPr="00D83128" w:rsidRDefault="00D83128" w:rsidP="00D8312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Дикие животные</w:t>
            </w:r>
          </w:p>
        </w:tc>
        <w:tc>
          <w:tcPr>
            <w:tcW w:w="2188" w:type="dxa"/>
          </w:tcPr>
          <w:p w:rsidR="00D83128" w:rsidRPr="00D83128" w:rsidRDefault="00D83128" w:rsidP="00D8312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0" w:type="dxa"/>
          </w:tcPr>
          <w:p w:rsidR="00D83128" w:rsidRPr="00D83128" w:rsidRDefault="00D83128" w:rsidP="00D8312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83128" w:rsidRDefault="00D83128" w:rsidP="00D83128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</w:p>
    <w:p w:rsidR="00D83128" w:rsidRPr="00D83128" w:rsidRDefault="00D83128" w:rsidP="00D83128">
      <w:pPr>
        <w:jc w:val="both"/>
        <w:rPr>
          <w:rFonts w:ascii="Times New Roman" w:hAnsi="Times New Roman" w:cs="Times New Roman"/>
          <w:sz w:val="24"/>
          <w:szCs w:val="24"/>
        </w:rPr>
      </w:pPr>
      <w:r w:rsidRPr="00D83128">
        <w:rPr>
          <w:rFonts w:ascii="Times New Roman" w:hAnsi="Times New Roman" w:cs="Times New Roman"/>
          <w:sz w:val="24"/>
          <w:szCs w:val="24"/>
        </w:rPr>
        <w:t>Домашнее з</w:t>
      </w:r>
      <w:r w:rsidR="00AC60AB" w:rsidRPr="00D83128">
        <w:rPr>
          <w:rFonts w:ascii="Times New Roman" w:hAnsi="Times New Roman" w:cs="Times New Roman"/>
          <w:sz w:val="24"/>
          <w:szCs w:val="24"/>
        </w:rPr>
        <w:t xml:space="preserve">адание на выбор. Написать сообщение в размере 1 страницы в тетрадь: </w:t>
      </w:r>
      <w:bookmarkStart w:id="0" w:name="_GoBack"/>
      <w:bookmarkEnd w:id="0"/>
    </w:p>
    <w:p w:rsidR="00D83128" w:rsidRDefault="00D83128" w:rsidP="00D83128">
      <w:pPr>
        <w:pStyle w:val="a5"/>
        <w:numPr>
          <w:ilvl w:val="0"/>
          <w:numId w:val="4"/>
        </w:numPr>
        <w:jc w:val="both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>П</w:t>
      </w:r>
      <w:r w:rsidRPr="00D83128">
        <w:rPr>
          <w:rFonts w:ascii="Times New Roman" w:hAnsi="Times New Roman"/>
          <w:sz w:val="28"/>
          <w:szCs w:val="24"/>
        </w:rPr>
        <w:t>ервая помощь при укусах животных.</w:t>
      </w:r>
    </w:p>
    <w:p w:rsidR="00D83128" w:rsidRPr="00D83128" w:rsidRDefault="00D83128" w:rsidP="00D83128">
      <w:pPr>
        <w:pStyle w:val="a5"/>
        <w:numPr>
          <w:ilvl w:val="0"/>
          <w:numId w:val="4"/>
        </w:numPr>
        <w:jc w:val="both"/>
        <w:rPr>
          <w:rFonts w:ascii="Times New Roman" w:hAnsi="Times New Roman"/>
          <w:sz w:val="28"/>
          <w:szCs w:val="24"/>
        </w:rPr>
      </w:pPr>
      <w:r w:rsidRPr="00D83128">
        <w:rPr>
          <w:rFonts w:ascii="Times New Roman" w:hAnsi="Times New Roman"/>
          <w:sz w:val="28"/>
          <w:szCs w:val="24"/>
        </w:rPr>
        <w:t>Дератизация. Понятие, виды и методы дератизации.</w:t>
      </w:r>
    </w:p>
    <w:p w:rsidR="008927DB" w:rsidRDefault="008927DB"/>
    <w:sectPr w:rsidR="008927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OpenSans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3E5F9D"/>
    <w:multiLevelType w:val="hybridMultilevel"/>
    <w:tmpl w:val="128CD5D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C0355D2"/>
    <w:multiLevelType w:val="hybridMultilevel"/>
    <w:tmpl w:val="1E7490E8"/>
    <w:lvl w:ilvl="0" w:tplc="04190011">
      <w:start w:val="1"/>
      <w:numFmt w:val="decimal"/>
      <w:lvlText w:val="%1)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683E6801"/>
    <w:multiLevelType w:val="hybridMultilevel"/>
    <w:tmpl w:val="6382CC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943598D"/>
    <w:multiLevelType w:val="hybridMultilevel"/>
    <w:tmpl w:val="C8A6289A"/>
    <w:lvl w:ilvl="0" w:tplc="89B0C91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08E8"/>
    <w:rsid w:val="008927DB"/>
    <w:rsid w:val="00904E8F"/>
    <w:rsid w:val="00AC60AB"/>
    <w:rsid w:val="00C008E8"/>
    <w:rsid w:val="00D831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4E8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04E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04E8F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AC60AB"/>
    <w:pPr>
      <w:ind w:left="720"/>
      <w:contextualSpacing/>
    </w:pPr>
  </w:style>
  <w:style w:type="table" w:styleId="a6">
    <w:name w:val="Table Grid"/>
    <w:basedOn w:val="a1"/>
    <w:uiPriority w:val="59"/>
    <w:rsid w:val="00D8312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4E8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04E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04E8F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AC60AB"/>
    <w:pPr>
      <w:ind w:left="720"/>
      <w:contextualSpacing/>
    </w:pPr>
  </w:style>
  <w:style w:type="table" w:styleId="a6">
    <w:name w:val="Table Grid"/>
    <w:basedOn w:val="a1"/>
    <w:uiPriority w:val="59"/>
    <w:rsid w:val="00D8312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1.jpeg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6</Pages>
  <Words>1151</Words>
  <Characters>6562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2020-05-11T09:30:00Z</dcterms:created>
  <dcterms:modified xsi:type="dcterms:W3CDTF">2020-05-11T09:52:00Z</dcterms:modified>
</cp:coreProperties>
</file>